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19F" w:rsidRPr="00C64BD3" w:rsidRDefault="00A87300" w:rsidP="00C64BD3">
      <w:pPr>
        <w:jc w:val="both"/>
        <w:rPr>
          <w:rFonts w:ascii="Times New Roman" w:hAnsi="Times New Roman" w:cs="Times New Roman"/>
          <w:sz w:val="24"/>
          <w:szCs w:val="24"/>
          <w:lang w:val="en-US"/>
        </w:rPr>
      </w:pPr>
      <w:r w:rsidRPr="00C64BD3">
        <w:rPr>
          <w:rFonts w:ascii="Times New Roman" w:hAnsi="Times New Roman" w:cs="Times New Roman"/>
          <w:sz w:val="24"/>
          <w:szCs w:val="24"/>
          <w:lang w:val="en-US"/>
        </w:rPr>
        <w:t xml:space="preserve">Dear Tamar, </w:t>
      </w:r>
    </w:p>
    <w:p w:rsidR="00F865BE" w:rsidRPr="00C64BD3" w:rsidRDefault="00A87300" w:rsidP="00C64BD3">
      <w:pPr>
        <w:jc w:val="both"/>
        <w:rPr>
          <w:rFonts w:ascii="Times New Roman" w:hAnsi="Times New Roman" w:cs="Times New Roman"/>
          <w:sz w:val="24"/>
          <w:szCs w:val="24"/>
          <w:lang w:val="en-US"/>
        </w:rPr>
      </w:pPr>
      <w:r w:rsidRPr="00C64BD3">
        <w:rPr>
          <w:rFonts w:ascii="Times New Roman" w:hAnsi="Times New Roman" w:cs="Times New Roman"/>
          <w:sz w:val="24"/>
          <w:szCs w:val="24"/>
          <w:lang w:val="en-US"/>
        </w:rPr>
        <w:t>We have reviewed the draft co</w:t>
      </w:r>
      <w:r w:rsidR="00775B07">
        <w:rPr>
          <w:rFonts w:ascii="Times New Roman" w:hAnsi="Times New Roman" w:cs="Times New Roman"/>
          <w:sz w:val="24"/>
          <w:szCs w:val="24"/>
          <w:lang w:val="en-US"/>
        </w:rPr>
        <w:t xml:space="preserve">ntract for consultancy services of the PIU </w:t>
      </w:r>
      <w:r w:rsidRPr="00C64BD3">
        <w:rPr>
          <w:rFonts w:ascii="Times New Roman" w:hAnsi="Times New Roman" w:cs="Times New Roman"/>
          <w:sz w:val="24"/>
          <w:szCs w:val="24"/>
          <w:lang w:val="en-US"/>
        </w:rPr>
        <w:t xml:space="preserve">and </w:t>
      </w:r>
      <w:r w:rsidR="00775B07">
        <w:rPr>
          <w:rFonts w:ascii="Times New Roman" w:hAnsi="Times New Roman" w:cs="Times New Roman"/>
          <w:sz w:val="24"/>
          <w:szCs w:val="24"/>
          <w:lang w:val="en-US"/>
        </w:rPr>
        <w:t>suggest some minor comments/</w:t>
      </w:r>
      <w:r w:rsidRPr="00C64BD3">
        <w:rPr>
          <w:rFonts w:ascii="Times New Roman" w:hAnsi="Times New Roman" w:cs="Times New Roman"/>
          <w:sz w:val="24"/>
          <w:szCs w:val="24"/>
          <w:lang w:val="en-US"/>
        </w:rPr>
        <w:t>changes</w:t>
      </w:r>
      <w:r w:rsidR="00775B07">
        <w:rPr>
          <w:rFonts w:ascii="Times New Roman" w:hAnsi="Times New Roman" w:cs="Times New Roman"/>
          <w:sz w:val="24"/>
          <w:szCs w:val="24"/>
          <w:lang w:val="en-US"/>
        </w:rPr>
        <w:t xml:space="preserve">, surely taking into account the WB guidelines. Would you have any questions for clarification, please do not hesitate to contact us by the end of the day, since we have almost finalized the contracts for all selected candidates. </w:t>
      </w:r>
      <w:bookmarkStart w:id="0" w:name="_GoBack"/>
      <w:bookmarkEnd w:id="0"/>
    </w:p>
    <w:p w:rsidR="003A1BB7" w:rsidRDefault="003A1BB7" w:rsidP="003A1BB7">
      <w:pPr>
        <w:pStyle w:val="ListParagraph"/>
        <w:tabs>
          <w:tab w:val="left" w:pos="851"/>
        </w:tabs>
        <w:ind w:left="0"/>
        <w:jc w:val="both"/>
        <w:rPr>
          <w:rFonts w:ascii="Times New Roman" w:hAnsi="Times New Roman" w:cs="Times New Roman"/>
          <w:b/>
          <w:sz w:val="24"/>
          <w:szCs w:val="24"/>
          <w:lang w:val="en-US"/>
        </w:rPr>
      </w:pPr>
    </w:p>
    <w:p w:rsidR="008D6BCC" w:rsidRDefault="00F865BE" w:rsidP="003A1BB7">
      <w:pPr>
        <w:pStyle w:val="ListParagraph"/>
        <w:tabs>
          <w:tab w:val="left" w:pos="851"/>
        </w:tabs>
        <w:ind w:left="0"/>
        <w:jc w:val="both"/>
        <w:rPr>
          <w:rFonts w:ascii="Times New Roman" w:hAnsi="Times New Roman" w:cs="Times New Roman"/>
          <w:b/>
          <w:sz w:val="24"/>
          <w:szCs w:val="24"/>
        </w:rPr>
      </w:pPr>
      <w:r w:rsidRPr="00C64BD3">
        <w:rPr>
          <w:rFonts w:ascii="Times New Roman" w:hAnsi="Times New Roman" w:cs="Times New Roman"/>
          <w:b/>
          <w:sz w:val="24"/>
          <w:szCs w:val="24"/>
          <w:lang w:val="en-US"/>
        </w:rPr>
        <w:t xml:space="preserve">Clause </w:t>
      </w:r>
      <w:r w:rsidRPr="00C64BD3">
        <w:rPr>
          <w:rFonts w:ascii="Times New Roman" w:hAnsi="Times New Roman" w:cs="Times New Roman"/>
          <w:b/>
          <w:sz w:val="24"/>
          <w:szCs w:val="24"/>
        </w:rPr>
        <w:t>3.</w:t>
      </w:r>
      <w:r w:rsidRPr="00C64BD3">
        <w:rPr>
          <w:rFonts w:ascii="Times New Roman" w:hAnsi="Times New Roman" w:cs="Times New Roman"/>
          <w:b/>
          <w:sz w:val="24"/>
          <w:szCs w:val="24"/>
        </w:rPr>
        <w:tab/>
      </w:r>
    </w:p>
    <w:p w:rsidR="008D6BCC" w:rsidRDefault="008D6BCC" w:rsidP="003A1BB7">
      <w:pPr>
        <w:pStyle w:val="ListParagraph"/>
        <w:tabs>
          <w:tab w:val="left" w:pos="851"/>
        </w:tabs>
        <w:ind w:left="0"/>
        <w:jc w:val="both"/>
        <w:rPr>
          <w:rFonts w:ascii="Times New Roman" w:hAnsi="Times New Roman" w:cs="Times New Roman"/>
          <w:b/>
          <w:sz w:val="24"/>
          <w:szCs w:val="24"/>
        </w:rPr>
      </w:pPr>
    </w:p>
    <w:p w:rsidR="00F865BE" w:rsidRPr="00C64BD3" w:rsidRDefault="00F865BE" w:rsidP="003A1BB7">
      <w:pPr>
        <w:pStyle w:val="ListParagraph"/>
        <w:tabs>
          <w:tab w:val="left" w:pos="851"/>
        </w:tabs>
        <w:ind w:left="0"/>
        <w:jc w:val="both"/>
        <w:rPr>
          <w:rFonts w:ascii="Times New Roman" w:hAnsi="Times New Roman" w:cs="Times New Roman"/>
          <w:b/>
          <w:sz w:val="24"/>
          <w:szCs w:val="24"/>
        </w:rPr>
      </w:pPr>
      <w:r w:rsidRPr="00C64BD3">
        <w:rPr>
          <w:rFonts w:ascii="Times New Roman" w:hAnsi="Times New Roman" w:cs="Times New Roman"/>
          <w:b/>
          <w:sz w:val="24"/>
          <w:szCs w:val="24"/>
        </w:rPr>
        <w:t>Payment D</w:t>
      </w:r>
      <w:r w:rsidRPr="00C64BD3">
        <w:rPr>
          <w:rFonts w:ascii="Times New Roman" w:hAnsi="Times New Roman" w:cs="Times New Roman"/>
          <w:sz w:val="24"/>
          <w:szCs w:val="24"/>
        </w:rPr>
        <w:t>.</w:t>
      </w:r>
      <w:r w:rsidRPr="00C64BD3">
        <w:rPr>
          <w:rFonts w:ascii="Times New Roman" w:hAnsi="Times New Roman" w:cs="Times New Roman"/>
          <w:sz w:val="24"/>
          <w:szCs w:val="24"/>
        </w:rPr>
        <w:tab/>
      </w:r>
      <w:r w:rsidRPr="00C64BD3">
        <w:rPr>
          <w:rFonts w:ascii="Times New Roman" w:hAnsi="Times New Roman" w:cs="Times New Roman"/>
          <w:sz w:val="24"/>
          <w:szCs w:val="24"/>
          <w:u w:val="single"/>
        </w:rPr>
        <w:t xml:space="preserve">Payment </w:t>
      </w:r>
      <w:r w:rsidR="00D164A3" w:rsidRPr="00C64BD3">
        <w:rPr>
          <w:rFonts w:ascii="Times New Roman" w:hAnsi="Times New Roman" w:cs="Times New Roman"/>
          <w:sz w:val="24"/>
          <w:szCs w:val="24"/>
          <w:u w:val="single"/>
        </w:rPr>
        <w:t xml:space="preserve">Conditions - </w:t>
      </w:r>
      <w:r w:rsidRPr="00C64BD3">
        <w:rPr>
          <w:rFonts w:ascii="Times New Roman" w:hAnsi="Times New Roman" w:cs="Times New Roman"/>
          <w:sz w:val="24"/>
          <w:szCs w:val="24"/>
        </w:rPr>
        <w:t xml:space="preserve">States that  </w:t>
      </w:r>
    </w:p>
    <w:p w:rsidR="00D164A3" w:rsidRPr="00C64BD3" w:rsidRDefault="00D164A3" w:rsidP="00C64BD3">
      <w:pPr>
        <w:tabs>
          <w:tab w:val="left" w:pos="851"/>
        </w:tabs>
        <w:jc w:val="both"/>
        <w:rPr>
          <w:rFonts w:ascii="Times New Roman" w:hAnsi="Times New Roman" w:cs="Times New Roman"/>
          <w:sz w:val="24"/>
          <w:szCs w:val="24"/>
        </w:rPr>
      </w:pPr>
      <w:r w:rsidRPr="00C64BD3">
        <w:rPr>
          <w:rFonts w:ascii="Times New Roman" w:hAnsi="Times New Roman" w:cs="Times New Roman"/>
          <w:sz w:val="24"/>
          <w:szCs w:val="24"/>
        </w:rPr>
        <w:t xml:space="preserve">“Payment shall be made in Gel no later than the last day of the calendar month, after submission of original timesheets to Financial Management Specialist. Timesheets must be submitted on the last work day prior to the last day of the month. Project Manager must approve timesheets prior to payment of any remuneration”. </w:t>
      </w:r>
    </w:p>
    <w:p w:rsidR="00D164A3" w:rsidRPr="00C64BD3" w:rsidRDefault="00140FB1" w:rsidP="00C64BD3">
      <w:pPr>
        <w:tabs>
          <w:tab w:val="left" w:pos="851"/>
        </w:tabs>
        <w:jc w:val="both"/>
        <w:rPr>
          <w:rFonts w:ascii="Times New Roman" w:hAnsi="Times New Roman" w:cs="Times New Roman"/>
          <w:sz w:val="24"/>
          <w:szCs w:val="24"/>
        </w:rPr>
      </w:pPr>
      <w:r w:rsidRPr="00C64BD3">
        <w:rPr>
          <w:rFonts w:ascii="Times New Roman" w:hAnsi="Times New Roman" w:cs="Times New Roman"/>
          <w:sz w:val="24"/>
          <w:szCs w:val="24"/>
        </w:rPr>
        <w:t>Taking</w:t>
      </w:r>
      <w:r w:rsidR="00937133">
        <w:rPr>
          <w:rFonts w:ascii="Times New Roman" w:hAnsi="Times New Roman" w:cs="Times New Roman"/>
          <w:sz w:val="24"/>
          <w:szCs w:val="24"/>
        </w:rPr>
        <w:t xml:space="preserve"> in</w:t>
      </w:r>
      <w:r w:rsidR="006B6B01" w:rsidRPr="00C64BD3">
        <w:rPr>
          <w:rFonts w:ascii="Times New Roman" w:hAnsi="Times New Roman" w:cs="Times New Roman"/>
          <w:sz w:val="24"/>
          <w:szCs w:val="24"/>
        </w:rPr>
        <w:t>to</w:t>
      </w:r>
      <w:r w:rsidRPr="00C64BD3">
        <w:rPr>
          <w:rFonts w:ascii="Times New Roman" w:hAnsi="Times New Roman" w:cs="Times New Roman"/>
          <w:sz w:val="24"/>
          <w:szCs w:val="24"/>
        </w:rPr>
        <w:t xml:space="preserve"> account internal approval</w:t>
      </w:r>
      <w:r w:rsidR="006B6B01" w:rsidRPr="00C64BD3">
        <w:rPr>
          <w:rFonts w:ascii="Times New Roman" w:hAnsi="Times New Roman" w:cs="Times New Roman"/>
          <w:sz w:val="24"/>
          <w:szCs w:val="24"/>
        </w:rPr>
        <w:t>s</w:t>
      </w:r>
      <w:r w:rsidRPr="00C64BD3">
        <w:rPr>
          <w:rFonts w:ascii="Times New Roman" w:hAnsi="Times New Roman" w:cs="Times New Roman"/>
          <w:sz w:val="24"/>
          <w:szCs w:val="24"/>
        </w:rPr>
        <w:t xml:space="preserve"> and </w:t>
      </w:r>
      <w:r w:rsidR="00A751CA" w:rsidRPr="00C64BD3">
        <w:rPr>
          <w:rFonts w:ascii="Times New Roman" w:hAnsi="Times New Roman" w:cs="Times New Roman"/>
          <w:sz w:val="24"/>
          <w:szCs w:val="24"/>
        </w:rPr>
        <w:t>organiz</w:t>
      </w:r>
      <w:r w:rsidR="00BE72EA" w:rsidRPr="00C64BD3">
        <w:rPr>
          <w:rFonts w:ascii="Times New Roman" w:hAnsi="Times New Roman" w:cs="Times New Roman"/>
          <w:sz w:val="24"/>
          <w:szCs w:val="24"/>
        </w:rPr>
        <w:t>ation</w:t>
      </w:r>
      <w:r w:rsidRPr="00C64BD3">
        <w:rPr>
          <w:rFonts w:ascii="Times New Roman" w:hAnsi="Times New Roman" w:cs="Times New Roman"/>
          <w:sz w:val="24"/>
          <w:szCs w:val="24"/>
        </w:rPr>
        <w:t xml:space="preserve"> procedures</w:t>
      </w:r>
      <w:r w:rsidR="00BE72EA" w:rsidRPr="00C64BD3">
        <w:rPr>
          <w:rFonts w:ascii="Times New Roman" w:hAnsi="Times New Roman" w:cs="Times New Roman"/>
          <w:sz w:val="24"/>
          <w:szCs w:val="24"/>
        </w:rPr>
        <w:t>, we</w:t>
      </w:r>
      <w:r w:rsidR="00D164A3" w:rsidRPr="00C64BD3">
        <w:rPr>
          <w:rFonts w:ascii="Times New Roman" w:hAnsi="Times New Roman" w:cs="Times New Roman"/>
          <w:sz w:val="24"/>
          <w:szCs w:val="24"/>
        </w:rPr>
        <w:t xml:space="preserve"> </w:t>
      </w:r>
      <w:r w:rsidRPr="00C64BD3">
        <w:rPr>
          <w:rFonts w:ascii="Times New Roman" w:hAnsi="Times New Roman" w:cs="Times New Roman"/>
          <w:sz w:val="24"/>
          <w:szCs w:val="24"/>
        </w:rPr>
        <w:t xml:space="preserve">suggest </w:t>
      </w:r>
      <w:r w:rsidR="003A1BB7" w:rsidRPr="00C64BD3">
        <w:rPr>
          <w:rFonts w:ascii="Times New Roman" w:hAnsi="Times New Roman" w:cs="Times New Roman"/>
          <w:sz w:val="24"/>
          <w:szCs w:val="24"/>
        </w:rPr>
        <w:t>changing</w:t>
      </w:r>
      <w:r w:rsidR="00D164A3" w:rsidRPr="00C64BD3">
        <w:rPr>
          <w:rFonts w:ascii="Times New Roman" w:hAnsi="Times New Roman" w:cs="Times New Roman"/>
          <w:sz w:val="24"/>
          <w:szCs w:val="24"/>
        </w:rPr>
        <w:t xml:space="preserve"> </w:t>
      </w:r>
      <w:r w:rsidR="00C53A06" w:rsidRPr="00C64BD3">
        <w:rPr>
          <w:rFonts w:ascii="Times New Roman" w:hAnsi="Times New Roman" w:cs="Times New Roman"/>
          <w:sz w:val="24"/>
          <w:szCs w:val="24"/>
        </w:rPr>
        <w:t xml:space="preserve">part of </w:t>
      </w:r>
      <w:r w:rsidR="003A1BB7">
        <w:rPr>
          <w:rFonts w:ascii="Times New Roman" w:hAnsi="Times New Roman" w:cs="Times New Roman"/>
          <w:sz w:val="24"/>
          <w:szCs w:val="24"/>
        </w:rPr>
        <w:t>the proposed</w:t>
      </w:r>
      <w:r w:rsidR="00D164A3" w:rsidRPr="00C64BD3">
        <w:rPr>
          <w:rFonts w:ascii="Times New Roman" w:hAnsi="Times New Roman" w:cs="Times New Roman"/>
          <w:sz w:val="24"/>
          <w:szCs w:val="24"/>
        </w:rPr>
        <w:t xml:space="preserve"> wording as follows: </w:t>
      </w:r>
    </w:p>
    <w:p w:rsidR="00C80861" w:rsidRDefault="00A751CA" w:rsidP="00C64BD3">
      <w:pPr>
        <w:tabs>
          <w:tab w:val="left" w:pos="851"/>
        </w:tabs>
        <w:jc w:val="both"/>
        <w:rPr>
          <w:rFonts w:ascii="Times New Roman" w:hAnsi="Times New Roman" w:cs="Times New Roman"/>
          <w:b/>
          <w:sz w:val="24"/>
          <w:szCs w:val="24"/>
        </w:rPr>
      </w:pPr>
      <w:r w:rsidRPr="00C64BD3">
        <w:rPr>
          <w:rFonts w:ascii="Times New Roman" w:hAnsi="Times New Roman" w:cs="Times New Roman"/>
          <w:b/>
          <w:sz w:val="24"/>
          <w:szCs w:val="24"/>
        </w:rPr>
        <w:t>“</w:t>
      </w:r>
      <w:r w:rsidR="00D164A3" w:rsidRPr="00C64BD3">
        <w:rPr>
          <w:rFonts w:ascii="Times New Roman" w:hAnsi="Times New Roman" w:cs="Times New Roman"/>
          <w:b/>
          <w:sz w:val="24"/>
          <w:szCs w:val="24"/>
        </w:rPr>
        <w:t xml:space="preserve">Timesheets must be submitted no later than </w:t>
      </w:r>
      <w:r w:rsidR="00D164A3" w:rsidRPr="00C64BD3">
        <w:rPr>
          <w:rFonts w:ascii="Times New Roman" w:hAnsi="Times New Roman" w:cs="Times New Roman"/>
          <w:b/>
          <w:sz w:val="24"/>
          <w:szCs w:val="24"/>
          <w:lang w:val="ka-GE"/>
        </w:rPr>
        <w:t>27</w:t>
      </w:r>
      <w:r w:rsidR="00937133" w:rsidRPr="00937133">
        <w:rPr>
          <w:rFonts w:ascii="Times New Roman" w:hAnsi="Times New Roman" w:cs="Times New Roman"/>
          <w:b/>
          <w:sz w:val="24"/>
          <w:szCs w:val="24"/>
          <w:vertAlign w:val="superscript"/>
          <w:lang w:val="en-US"/>
        </w:rPr>
        <w:t>th</w:t>
      </w:r>
      <w:r w:rsidR="00937133">
        <w:rPr>
          <w:rFonts w:ascii="Times New Roman" w:hAnsi="Times New Roman" w:cs="Times New Roman"/>
          <w:b/>
          <w:sz w:val="24"/>
          <w:szCs w:val="24"/>
          <w:lang w:val="en-US"/>
        </w:rPr>
        <w:t xml:space="preserve"> </w:t>
      </w:r>
      <w:r w:rsidR="00D164A3" w:rsidRPr="00C64BD3">
        <w:rPr>
          <w:rFonts w:ascii="Times New Roman" w:hAnsi="Times New Roman" w:cs="Times New Roman"/>
          <w:b/>
          <w:sz w:val="24"/>
          <w:szCs w:val="24"/>
          <w:lang w:val="ka-GE"/>
        </w:rPr>
        <w:t xml:space="preserve"> </w:t>
      </w:r>
      <w:r w:rsidR="00D164A3" w:rsidRPr="00C64BD3">
        <w:rPr>
          <w:rFonts w:ascii="Times New Roman" w:hAnsi="Times New Roman" w:cs="Times New Roman"/>
          <w:b/>
          <w:sz w:val="24"/>
          <w:szCs w:val="24"/>
          <w:lang w:val="en-US"/>
        </w:rPr>
        <w:t xml:space="preserve">day </w:t>
      </w:r>
      <w:r w:rsidR="00D164A3" w:rsidRPr="00C64BD3">
        <w:rPr>
          <w:rFonts w:ascii="Times New Roman" w:hAnsi="Times New Roman" w:cs="Times New Roman"/>
          <w:b/>
          <w:sz w:val="24"/>
          <w:szCs w:val="24"/>
        </w:rPr>
        <w:t>of</w:t>
      </w:r>
      <w:r w:rsidR="00C53A06" w:rsidRPr="00C64BD3">
        <w:rPr>
          <w:rFonts w:ascii="Times New Roman" w:hAnsi="Times New Roman" w:cs="Times New Roman"/>
          <w:b/>
          <w:sz w:val="24"/>
          <w:szCs w:val="24"/>
        </w:rPr>
        <w:t xml:space="preserve"> the month</w:t>
      </w:r>
      <w:r w:rsidRPr="00C64BD3">
        <w:rPr>
          <w:rFonts w:ascii="Times New Roman" w:hAnsi="Times New Roman" w:cs="Times New Roman"/>
          <w:b/>
          <w:sz w:val="24"/>
          <w:szCs w:val="24"/>
        </w:rPr>
        <w:t xml:space="preserve">”. </w:t>
      </w:r>
    </w:p>
    <w:p w:rsidR="003A1BB7" w:rsidRDefault="003A1BB7" w:rsidP="00C64BD3">
      <w:pPr>
        <w:tabs>
          <w:tab w:val="left" w:pos="851"/>
        </w:tabs>
        <w:jc w:val="both"/>
        <w:rPr>
          <w:rFonts w:ascii="Times New Roman" w:hAnsi="Times New Roman" w:cs="Times New Roman"/>
          <w:b/>
          <w:sz w:val="24"/>
          <w:szCs w:val="24"/>
        </w:rPr>
      </w:pPr>
    </w:p>
    <w:p w:rsidR="008D6BCC" w:rsidRPr="008D6BCC" w:rsidRDefault="008D6BCC" w:rsidP="003A1BB7">
      <w:pPr>
        <w:pStyle w:val="ListParagraph"/>
        <w:tabs>
          <w:tab w:val="left" w:pos="851"/>
          <w:tab w:val="left" w:pos="6237"/>
        </w:tabs>
        <w:ind w:left="0"/>
        <w:jc w:val="both"/>
        <w:rPr>
          <w:rFonts w:ascii="Times New Roman" w:hAnsi="Times New Roman" w:cs="Times New Roman"/>
          <w:b/>
          <w:sz w:val="24"/>
          <w:szCs w:val="24"/>
          <w:lang w:val="en-US"/>
        </w:rPr>
      </w:pPr>
      <w:r w:rsidRPr="008D6BCC">
        <w:rPr>
          <w:rFonts w:ascii="Times New Roman" w:hAnsi="Times New Roman" w:cs="Times New Roman"/>
          <w:b/>
          <w:sz w:val="24"/>
          <w:szCs w:val="24"/>
          <w:lang w:val="en-US"/>
        </w:rPr>
        <w:t xml:space="preserve">Clause 5: </w:t>
      </w:r>
    </w:p>
    <w:p w:rsidR="008D6BCC" w:rsidRDefault="008D6BCC" w:rsidP="003A1BB7">
      <w:pPr>
        <w:pStyle w:val="ListParagraph"/>
        <w:tabs>
          <w:tab w:val="left" w:pos="851"/>
          <w:tab w:val="left" w:pos="6237"/>
        </w:tabs>
        <w:ind w:left="0"/>
        <w:jc w:val="both"/>
        <w:rPr>
          <w:rFonts w:ascii="Times New Roman" w:hAnsi="Times New Roman" w:cs="Times New Roman"/>
          <w:sz w:val="24"/>
          <w:szCs w:val="24"/>
          <w:lang w:val="en-US"/>
        </w:rPr>
      </w:pPr>
    </w:p>
    <w:p w:rsidR="00BE72EA" w:rsidRPr="00C64BD3" w:rsidRDefault="00C80861" w:rsidP="003A1BB7">
      <w:pPr>
        <w:pStyle w:val="ListParagraph"/>
        <w:tabs>
          <w:tab w:val="left" w:pos="851"/>
          <w:tab w:val="left" w:pos="6237"/>
        </w:tabs>
        <w:ind w:left="0"/>
        <w:jc w:val="both"/>
        <w:rPr>
          <w:rFonts w:ascii="Times New Roman" w:hAnsi="Times New Roman" w:cs="Times New Roman"/>
          <w:sz w:val="24"/>
          <w:szCs w:val="24"/>
          <w:lang w:val="en-US"/>
        </w:rPr>
      </w:pPr>
      <w:r w:rsidRPr="00C64BD3">
        <w:rPr>
          <w:rFonts w:ascii="Times New Roman" w:hAnsi="Times New Roman" w:cs="Times New Roman"/>
          <w:sz w:val="24"/>
          <w:szCs w:val="24"/>
          <w:lang w:val="en-US"/>
        </w:rPr>
        <w:t>The following wording has to be removed from the Clause</w:t>
      </w:r>
      <w:r w:rsidR="00523ADD" w:rsidRPr="00C64BD3">
        <w:rPr>
          <w:rFonts w:ascii="Times New Roman" w:hAnsi="Times New Roman" w:cs="Times New Roman"/>
          <w:b/>
          <w:sz w:val="24"/>
          <w:szCs w:val="24"/>
        </w:rPr>
        <w:t xml:space="preserve">   </w:t>
      </w:r>
      <w:r w:rsidR="008D6BCC">
        <w:rPr>
          <w:rFonts w:ascii="Times New Roman" w:hAnsi="Times New Roman" w:cs="Times New Roman"/>
          <w:b/>
          <w:sz w:val="24"/>
          <w:szCs w:val="24"/>
        </w:rPr>
        <w:t>5.</w:t>
      </w:r>
      <w:r w:rsidRPr="00C64BD3">
        <w:rPr>
          <w:rFonts w:ascii="Times New Roman" w:hAnsi="Times New Roman" w:cs="Times New Roman"/>
          <w:b/>
          <w:sz w:val="24"/>
          <w:szCs w:val="24"/>
        </w:rPr>
        <w:t xml:space="preserve"> </w:t>
      </w:r>
      <w:r w:rsidR="00BE72EA" w:rsidRPr="00C64BD3">
        <w:rPr>
          <w:rFonts w:ascii="Times New Roman" w:hAnsi="Times New Roman" w:cs="Times New Roman"/>
          <w:b/>
          <w:sz w:val="24"/>
          <w:szCs w:val="24"/>
        </w:rPr>
        <w:t xml:space="preserve">Performance </w:t>
      </w:r>
      <w:r w:rsidR="00A33226" w:rsidRPr="00C64BD3">
        <w:rPr>
          <w:rFonts w:ascii="Times New Roman" w:hAnsi="Times New Roman" w:cs="Times New Roman"/>
          <w:b/>
          <w:sz w:val="24"/>
          <w:szCs w:val="24"/>
        </w:rPr>
        <w:t xml:space="preserve">Standard </w:t>
      </w:r>
      <w:r w:rsidRPr="00C64BD3">
        <w:rPr>
          <w:rFonts w:ascii="Times New Roman" w:hAnsi="Times New Roman" w:cs="Times New Roman"/>
          <w:sz w:val="24"/>
          <w:szCs w:val="24"/>
        </w:rPr>
        <w:t xml:space="preserve">as it is not relevant for the </w:t>
      </w:r>
      <w:r w:rsidR="00621654" w:rsidRPr="00C64BD3">
        <w:rPr>
          <w:rFonts w:ascii="Times New Roman" w:hAnsi="Times New Roman" w:cs="Times New Roman"/>
          <w:sz w:val="24"/>
          <w:szCs w:val="24"/>
        </w:rPr>
        <w:t>p</w:t>
      </w:r>
      <w:r w:rsidRPr="00C64BD3">
        <w:rPr>
          <w:rFonts w:ascii="Times New Roman" w:hAnsi="Times New Roman" w:cs="Times New Roman"/>
          <w:sz w:val="24"/>
          <w:szCs w:val="24"/>
        </w:rPr>
        <w:t xml:space="preserve">resent assignment: </w:t>
      </w:r>
    </w:p>
    <w:p w:rsidR="00BE72EA" w:rsidRDefault="00C80861" w:rsidP="00C64BD3">
      <w:pPr>
        <w:tabs>
          <w:tab w:val="left" w:pos="720"/>
          <w:tab w:val="left" w:pos="1080"/>
          <w:tab w:val="left" w:pos="1350"/>
        </w:tabs>
        <w:spacing w:after="200"/>
        <w:jc w:val="both"/>
        <w:rPr>
          <w:rFonts w:ascii="Times New Roman" w:hAnsi="Times New Roman" w:cs="Times New Roman"/>
          <w:sz w:val="24"/>
          <w:szCs w:val="24"/>
        </w:rPr>
      </w:pPr>
      <w:r w:rsidRPr="00C64BD3">
        <w:rPr>
          <w:rFonts w:ascii="Times New Roman" w:hAnsi="Times New Roman" w:cs="Times New Roman"/>
          <w:sz w:val="24"/>
          <w:szCs w:val="24"/>
        </w:rPr>
        <w:t>“</w:t>
      </w:r>
      <w:r w:rsidR="00BE72EA" w:rsidRPr="00C64BD3">
        <w:rPr>
          <w:rFonts w:ascii="Times New Roman" w:hAnsi="Times New Roman" w:cs="Times New Roman"/>
          <w:sz w:val="24"/>
          <w:szCs w:val="24"/>
        </w:rPr>
        <w:t xml:space="preserve">The Consultant shall promptly replace any employees assigned under this Contract that the </w:t>
      </w:r>
      <w:r w:rsidRPr="00C64BD3">
        <w:rPr>
          <w:rFonts w:ascii="Times New Roman" w:hAnsi="Times New Roman" w:cs="Times New Roman"/>
          <w:sz w:val="24"/>
          <w:szCs w:val="24"/>
        </w:rPr>
        <w:t xml:space="preserve">Client considers unsatisfactory”. </w:t>
      </w:r>
    </w:p>
    <w:p w:rsidR="008D6BCC" w:rsidRDefault="003A1BB7" w:rsidP="00C64BD3">
      <w:pPr>
        <w:tabs>
          <w:tab w:val="left" w:pos="720"/>
          <w:tab w:val="left" w:pos="1080"/>
          <w:tab w:val="left" w:pos="1350"/>
        </w:tabs>
        <w:spacing w:after="200"/>
        <w:jc w:val="both"/>
        <w:rPr>
          <w:rFonts w:ascii="Times New Roman" w:hAnsi="Times New Roman" w:cs="Times New Roman"/>
          <w:sz w:val="24"/>
          <w:szCs w:val="24"/>
        </w:rPr>
      </w:pPr>
      <w:r>
        <w:rPr>
          <w:rFonts w:ascii="Times New Roman" w:hAnsi="Times New Roman" w:cs="Times New Roman"/>
          <w:sz w:val="24"/>
          <w:szCs w:val="24"/>
        </w:rPr>
        <w:t xml:space="preserve">We suggest to add extra paragraph as 5.2 with the following wording: </w:t>
      </w:r>
      <w:r w:rsidR="008D6BCC">
        <w:rPr>
          <w:rFonts w:ascii="Times New Roman" w:hAnsi="Times New Roman" w:cs="Times New Roman"/>
          <w:sz w:val="24"/>
          <w:szCs w:val="24"/>
        </w:rPr>
        <w:t>“</w:t>
      </w:r>
      <w:r w:rsidR="008D6BCC" w:rsidRPr="008D6BCC">
        <w:rPr>
          <w:rFonts w:ascii="Times New Roman" w:hAnsi="Times New Roman" w:cs="Times New Roman"/>
          <w:sz w:val="24"/>
          <w:szCs w:val="24"/>
        </w:rPr>
        <w:t>The consultant will be liable for the damage caused to the client in accordance with the current legislation of Georgia, due to the breach of th</w:t>
      </w:r>
      <w:r w:rsidR="008D6BCC">
        <w:rPr>
          <w:rFonts w:ascii="Times New Roman" w:hAnsi="Times New Roman" w:cs="Times New Roman"/>
          <w:sz w:val="24"/>
          <w:szCs w:val="24"/>
        </w:rPr>
        <w:t xml:space="preserve">e present contract obligations”. </w:t>
      </w:r>
    </w:p>
    <w:p w:rsidR="008D6BCC" w:rsidRDefault="008D6BCC" w:rsidP="00C64BD3">
      <w:pPr>
        <w:tabs>
          <w:tab w:val="left" w:pos="720"/>
          <w:tab w:val="left" w:pos="1080"/>
          <w:tab w:val="left" w:pos="1350"/>
        </w:tabs>
        <w:spacing w:after="200"/>
        <w:jc w:val="both"/>
        <w:rPr>
          <w:rFonts w:ascii="Times New Roman" w:hAnsi="Times New Roman" w:cs="Times New Roman"/>
          <w:sz w:val="24"/>
          <w:szCs w:val="24"/>
        </w:rPr>
      </w:pPr>
    </w:p>
    <w:p w:rsidR="008D6BCC" w:rsidRPr="008D6BCC" w:rsidRDefault="008D6BCC" w:rsidP="00C64BD3">
      <w:pPr>
        <w:tabs>
          <w:tab w:val="left" w:pos="720"/>
          <w:tab w:val="left" w:pos="1080"/>
          <w:tab w:val="left" w:pos="1350"/>
        </w:tabs>
        <w:spacing w:after="200"/>
        <w:jc w:val="both"/>
        <w:rPr>
          <w:rFonts w:ascii="Times New Roman" w:hAnsi="Times New Roman" w:cs="Times New Roman"/>
          <w:b/>
          <w:sz w:val="24"/>
          <w:szCs w:val="24"/>
        </w:rPr>
      </w:pPr>
      <w:r w:rsidRPr="008D6BCC">
        <w:rPr>
          <w:rFonts w:ascii="Times New Roman" w:hAnsi="Times New Roman" w:cs="Times New Roman"/>
          <w:b/>
          <w:sz w:val="24"/>
          <w:szCs w:val="24"/>
        </w:rPr>
        <w:t xml:space="preserve">Clause 12: </w:t>
      </w:r>
    </w:p>
    <w:p w:rsidR="008D6BCC" w:rsidRDefault="008D6BCC" w:rsidP="00C64BD3">
      <w:pPr>
        <w:tabs>
          <w:tab w:val="left" w:pos="720"/>
          <w:tab w:val="left" w:pos="1080"/>
          <w:tab w:val="left" w:pos="1350"/>
        </w:tabs>
        <w:spacing w:after="200"/>
        <w:jc w:val="both"/>
        <w:rPr>
          <w:rFonts w:ascii="Times New Roman" w:hAnsi="Times New Roman" w:cs="Times New Roman"/>
          <w:sz w:val="24"/>
          <w:szCs w:val="24"/>
        </w:rPr>
      </w:pPr>
      <w:r>
        <w:rPr>
          <w:rFonts w:ascii="Times New Roman" w:hAnsi="Times New Roman" w:cs="Times New Roman"/>
          <w:sz w:val="24"/>
          <w:szCs w:val="24"/>
        </w:rPr>
        <w:t xml:space="preserve">The preference should be given to the language, English or Georgian, as an addition to the existing text. </w:t>
      </w:r>
    </w:p>
    <w:p w:rsidR="008D6BCC" w:rsidRPr="008D6BCC" w:rsidRDefault="008D6BCC" w:rsidP="00C64BD3">
      <w:pPr>
        <w:tabs>
          <w:tab w:val="left" w:pos="720"/>
          <w:tab w:val="left" w:pos="1080"/>
          <w:tab w:val="left" w:pos="1350"/>
        </w:tabs>
        <w:spacing w:after="200"/>
        <w:jc w:val="both"/>
        <w:rPr>
          <w:rFonts w:ascii="Times New Roman" w:hAnsi="Times New Roman" w:cs="Times New Roman"/>
          <w:b/>
          <w:sz w:val="24"/>
          <w:szCs w:val="24"/>
        </w:rPr>
      </w:pPr>
    </w:p>
    <w:p w:rsidR="008D6BCC" w:rsidRPr="008D6BCC" w:rsidRDefault="008D6BCC" w:rsidP="00C64BD3">
      <w:pPr>
        <w:tabs>
          <w:tab w:val="left" w:pos="720"/>
          <w:tab w:val="left" w:pos="1080"/>
          <w:tab w:val="left" w:pos="1350"/>
        </w:tabs>
        <w:spacing w:after="200"/>
        <w:jc w:val="both"/>
        <w:rPr>
          <w:rFonts w:ascii="Times New Roman" w:hAnsi="Times New Roman" w:cs="Times New Roman"/>
          <w:b/>
          <w:sz w:val="24"/>
          <w:szCs w:val="24"/>
        </w:rPr>
      </w:pPr>
      <w:r>
        <w:rPr>
          <w:rFonts w:ascii="Times New Roman" w:hAnsi="Times New Roman" w:cs="Times New Roman"/>
          <w:b/>
          <w:sz w:val="24"/>
          <w:szCs w:val="24"/>
        </w:rPr>
        <w:t xml:space="preserve">Clause 13: </w:t>
      </w:r>
    </w:p>
    <w:p w:rsidR="00F62E26" w:rsidRDefault="008D6BCC" w:rsidP="008D6BCC">
      <w:pPr>
        <w:tabs>
          <w:tab w:val="left" w:pos="720"/>
          <w:tab w:val="left" w:pos="1080"/>
          <w:tab w:val="left" w:pos="1350"/>
        </w:tabs>
        <w:spacing w:after="200"/>
        <w:jc w:val="both"/>
        <w:rPr>
          <w:rFonts w:ascii="Times New Roman" w:hAnsi="Times New Roman" w:cs="Times New Roman"/>
          <w:sz w:val="24"/>
          <w:szCs w:val="24"/>
        </w:rPr>
      </w:pPr>
      <w:r>
        <w:rPr>
          <w:rFonts w:ascii="Times New Roman" w:hAnsi="Times New Roman" w:cs="Times New Roman"/>
          <w:sz w:val="24"/>
          <w:szCs w:val="24"/>
        </w:rPr>
        <w:t xml:space="preserve">Under Clause 13, </w:t>
      </w:r>
      <w:r w:rsidRPr="008D6BCC">
        <w:rPr>
          <w:rFonts w:ascii="Times New Roman" w:hAnsi="Times New Roman" w:cs="Times New Roman"/>
          <w:sz w:val="24"/>
          <w:szCs w:val="24"/>
        </w:rPr>
        <w:t xml:space="preserve"> Dispute Resolution </w:t>
      </w:r>
      <w:r>
        <w:rPr>
          <w:rFonts w:ascii="Times New Roman" w:hAnsi="Times New Roman" w:cs="Times New Roman"/>
          <w:sz w:val="24"/>
          <w:szCs w:val="24"/>
        </w:rPr>
        <w:t>–</w:t>
      </w:r>
      <w:r w:rsidRPr="008D6BCC">
        <w:rPr>
          <w:rFonts w:ascii="Times New Roman" w:hAnsi="Times New Roman" w:cs="Times New Roman"/>
          <w:sz w:val="24"/>
          <w:szCs w:val="24"/>
        </w:rPr>
        <w:t xml:space="preserve"> </w:t>
      </w:r>
      <w:r>
        <w:rPr>
          <w:rFonts w:ascii="Times New Roman" w:hAnsi="Times New Roman" w:cs="Times New Roman"/>
          <w:sz w:val="24"/>
          <w:szCs w:val="24"/>
        </w:rPr>
        <w:t>“</w:t>
      </w:r>
      <w:r w:rsidR="00621654" w:rsidRPr="00C64BD3">
        <w:rPr>
          <w:rFonts w:ascii="Times New Roman" w:hAnsi="Times New Roman" w:cs="Times New Roman"/>
          <w:sz w:val="24"/>
          <w:szCs w:val="24"/>
        </w:rPr>
        <w:t xml:space="preserve">For </w:t>
      </w:r>
      <w:r w:rsidR="00621654" w:rsidRPr="008D6BCC">
        <w:rPr>
          <w:rFonts w:ascii="Times New Roman" w:hAnsi="Times New Roman" w:cs="Times New Roman"/>
          <w:sz w:val="24"/>
          <w:szCs w:val="24"/>
        </w:rPr>
        <w:t xml:space="preserve">dispute arising out of </w:t>
      </w:r>
      <w:r w:rsidR="00621654" w:rsidRPr="00C64BD3">
        <w:rPr>
          <w:rFonts w:ascii="Times New Roman" w:hAnsi="Times New Roman" w:cs="Times New Roman"/>
          <w:sz w:val="24"/>
          <w:szCs w:val="24"/>
        </w:rPr>
        <w:t>this Contract we prefer to apply to adjudication in accordance with the laws of the Client’s country and not to arbitration</w:t>
      </w:r>
      <w:r>
        <w:rPr>
          <w:rFonts w:ascii="Times New Roman" w:hAnsi="Times New Roman" w:cs="Times New Roman"/>
          <w:sz w:val="24"/>
          <w:szCs w:val="24"/>
        </w:rPr>
        <w:t>”</w:t>
      </w:r>
      <w:r w:rsidR="00621654" w:rsidRPr="00C64BD3">
        <w:rPr>
          <w:rFonts w:ascii="Times New Roman" w:hAnsi="Times New Roman" w:cs="Times New Roman"/>
          <w:sz w:val="24"/>
          <w:szCs w:val="24"/>
        </w:rPr>
        <w:t xml:space="preserve">. Accordingly, we propose to remove arbitration from the contract. </w:t>
      </w:r>
    </w:p>
    <w:p w:rsidR="008D6BCC" w:rsidRPr="008D6BCC" w:rsidRDefault="008D6BCC" w:rsidP="008D6BCC">
      <w:pPr>
        <w:pStyle w:val="ListParagraph"/>
        <w:tabs>
          <w:tab w:val="left" w:pos="720"/>
          <w:tab w:val="left" w:pos="1080"/>
          <w:tab w:val="left" w:pos="1350"/>
        </w:tabs>
        <w:spacing w:after="200"/>
        <w:ind w:left="0"/>
        <w:jc w:val="both"/>
        <w:rPr>
          <w:rFonts w:ascii="Times New Roman" w:hAnsi="Times New Roman" w:cs="Times New Roman"/>
          <w:b/>
          <w:sz w:val="24"/>
          <w:szCs w:val="24"/>
        </w:rPr>
      </w:pPr>
    </w:p>
    <w:p w:rsidR="008D6BCC" w:rsidRPr="008D6BCC" w:rsidRDefault="008D6BCC" w:rsidP="008D6BCC">
      <w:pPr>
        <w:pStyle w:val="ListParagraph"/>
        <w:tabs>
          <w:tab w:val="left" w:pos="720"/>
          <w:tab w:val="left" w:pos="1080"/>
          <w:tab w:val="left" w:pos="1350"/>
        </w:tabs>
        <w:spacing w:after="200"/>
        <w:ind w:left="0"/>
        <w:jc w:val="both"/>
        <w:rPr>
          <w:rFonts w:ascii="Times New Roman" w:hAnsi="Times New Roman" w:cs="Times New Roman"/>
          <w:b/>
          <w:sz w:val="24"/>
          <w:szCs w:val="24"/>
        </w:rPr>
      </w:pPr>
      <w:r>
        <w:rPr>
          <w:rFonts w:ascii="Times New Roman" w:hAnsi="Times New Roman" w:cs="Times New Roman"/>
          <w:b/>
          <w:sz w:val="24"/>
          <w:szCs w:val="24"/>
        </w:rPr>
        <w:lastRenderedPageBreak/>
        <w:t>Clause 14:</w:t>
      </w:r>
    </w:p>
    <w:p w:rsidR="008D6BCC" w:rsidRDefault="008D6BCC" w:rsidP="008D6BCC">
      <w:pPr>
        <w:pStyle w:val="ListParagraph"/>
        <w:tabs>
          <w:tab w:val="left" w:pos="720"/>
          <w:tab w:val="left" w:pos="1080"/>
          <w:tab w:val="left" w:pos="1350"/>
        </w:tabs>
        <w:spacing w:after="200"/>
        <w:ind w:left="0"/>
        <w:jc w:val="both"/>
        <w:rPr>
          <w:rFonts w:ascii="Times New Roman" w:hAnsi="Times New Roman" w:cs="Times New Roman"/>
          <w:sz w:val="24"/>
          <w:szCs w:val="24"/>
        </w:rPr>
      </w:pPr>
    </w:p>
    <w:p w:rsidR="008D6BCC" w:rsidRDefault="008D6BCC" w:rsidP="008D6BCC">
      <w:pPr>
        <w:pStyle w:val="ListParagraph"/>
        <w:tabs>
          <w:tab w:val="left" w:pos="720"/>
          <w:tab w:val="left" w:pos="1080"/>
          <w:tab w:val="left" w:pos="1350"/>
        </w:tabs>
        <w:spacing w:after="200"/>
        <w:ind w:left="0"/>
        <w:jc w:val="both"/>
        <w:rPr>
          <w:rFonts w:ascii="Times New Roman" w:hAnsi="Times New Roman" w:cs="Times New Roman"/>
          <w:sz w:val="24"/>
          <w:szCs w:val="24"/>
        </w:rPr>
      </w:pPr>
    </w:p>
    <w:p w:rsidR="008D6BCC" w:rsidRDefault="008D6BCC" w:rsidP="008D6BCC">
      <w:pPr>
        <w:pStyle w:val="ListParagraph"/>
        <w:tabs>
          <w:tab w:val="left" w:pos="720"/>
          <w:tab w:val="left" w:pos="1080"/>
          <w:tab w:val="left" w:pos="1350"/>
        </w:tabs>
        <w:spacing w:after="200"/>
        <w:ind w:left="0"/>
        <w:jc w:val="both"/>
        <w:rPr>
          <w:rFonts w:ascii="Times New Roman" w:hAnsi="Times New Roman" w:cs="Times New Roman"/>
          <w:sz w:val="24"/>
          <w:szCs w:val="24"/>
        </w:rPr>
      </w:pPr>
      <w:r>
        <w:rPr>
          <w:rFonts w:ascii="Times New Roman" w:hAnsi="Times New Roman" w:cs="Times New Roman"/>
          <w:sz w:val="24"/>
          <w:szCs w:val="24"/>
        </w:rPr>
        <w:t xml:space="preserve">14 (a) </w:t>
      </w:r>
    </w:p>
    <w:p w:rsidR="008D6BCC" w:rsidRPr="005E2B27" w:rsidRDefault="008D6BCC" w:rsidP="008D6BCC">
      <w:pPr>
        <w:numPr>
          <w:ilvl w:val="12"/>
          <w:numId w:val="0"/>
        </w:numPr>
        <w:tabs>
          <w:tab w:val="left" w:pos="540"/>
        </w:tabs>
        <w:spacing w:after="220"/>
        <w:ind w:right="-72"/>
        <w:jc w:val="both"/>
        <w:rPr>
          <w:rFonts w:ascii="Times New Roman" w:hAnsi="Times New Roman" w:cs="Times New Roman"/>
          <w:sz w:val="24"/>
          <w:szCs w:val="24"/>
          <w:u w:val="single"/>
        </w:rPr>
      </w:pPr>
      <w:r>
        <w:rPr>
          <w:rFonts w:ascii="Times New Roman" w:hAnsi="Times New Roman" w:cs="Times New Roman"/>
          <w:sz w:val="24"/>
          <w:szCs w:val="24"/>
        </w:rPr>
        <w:t xml:space="preserve">Existing wording: </w:t>
      </w:r>
      <w:r w:rsidRPr="008D6BCC">
        <w:rPr>
          <w:rFonts w:ascii="Times New Roman" w:hAnsi="Times New Roman" w:cs="Times New Roman"/>
          <w:i/>
          <w:sz w:val="24"/>
          <w:szCs w:val="24"/>
        </w:rPr>
        <w:t xml:space="preserve">If the Consultant does not remedy a failure in the performance of its obligations under the Contract within seven (7) working days after being notified, or </w:t>
      </w:r>
      <w:r w:rsidRPr="005E2B27">
        <w:rPr>
          <w:rFonts w:ascii="Times New Roman" w:hAnsi="Times New Roman" w:cs="Times New Roman"/>
          <w:i/>
          <w:sz w:val="24"/>
          <w:szCs w:val="24"/>
          <w:u w:val="single"/>
        </w:rPr>
        <w:t>within any further period as the Client</w:t>
      </w:r>
      <w:r w:rsidR="005E2B27">
        <w:rPr>
          <w:rFonts w:ascii="Times New Roman" w:hAnsi="Times New Roman" w:cs="Times New Roman"/>
          <w:i/>
          <w:sz w:val="24"/>
          <w:szCs w:val="24"/>
          <w:u w:val="single"/>
        </w:rPr>
        <w:t xml:space="preserve"> </w:t>
      </w:r>
      <w:r w:rsidR="005E2B27" w:rsidRPr="005E2B27">
        <w:rPr>
          <w:rFonts w:ascii="Times New Roman" w:hAnsi="Times New Roman" w:cs="Times New Roman"/>
          <w:i/>
          <w:sz w:val="24"/>
          <w:szCs w:val="24"/>
          <w:u w:val="single"/>
          <w:shd w:val="clear" w:color="auto" w:fill="FFFF00"/>
        </w:rPr>
        <w:t>unilaterally</w:t>
      </w:r>
      <w:r w:rsidRPr="005E2B27">
        <w:rPr>
          <w:rFonts w:ascii="Times New Roman" w:hAnsi="Times New Roman" w:cs="Times New Roman"/>
          <w:i/>
          <w:sz w:val="24"/>
          <w:szCs w:val="24"/>
          <w:u w:val="single"/>
        </w:rPr>
        <w:t xml:space="preserve"> may have subsequently approved in writing;</w:t>
      </w:r>
    </w:p>
    <w:p w:rsidR="008D6BCC" w:rsidRPr="005E2B27" w:rsidRDefault="005E2B27" w:rsidP="008D6BCC">
      <w:pPr>
        <w:numPr>
          <w:ilvl w:val="12"/>
          <w:numId w:val="0"/>
        </w:numPr>
        <w:tabs>
          <w:tab w:val="left" w:pos="540"/>
        </w:tabs>
        <w:spacing w:after="220"/>
        <w:ind w:right="-72"/>
        <w:jc w:val="both"/>
        <w:rPr>
          <w:rFonts w:ascii="Sylfaen" w:hAnsi="Sylfaen" w:cs="Times New Roman"/>
          <w:sz w:val="24"/>
          <w:szCs w:val="24"/>
          <w:lang w:val="en-US"/>
        </w:rPr>
      </w:pPr>
      <w:r>
        <w:rPr>
          <w:rFonts w:ascii="Times New Roman" w:hAnsi="Times New Roman" w:cs="Times New Roman"/>
          <w:sz w:val="24"/>
          <w:szCs w:val="24"/>
        </w:rPr>
        <w:t xml:space="preserve">In the above underlined sentence it is suggested to add the world </w:t>
      </w:r>
      <w:r w:rsidRPr="005E2B27">
        <w:rPr>
          <w:rFonts w:ascii="Times New Roman" w:hAnsi="Times New Roman" w:cs="Times New Roman"/>
          <w:i/>
          <w:sz w:val="24"/>
          <w:szCs w:val="24"/>
        </w:rPr>
        <w:t>unilaterally.</w:t>
      </w:r>
    </w:p>
    <w:p w:rsidR="008D6BCC" w:rsidRPr="00C64BD3" w:rsidRDefault="008D6BCC" w:rsidP="008D6BCC">
      <w:pPr>
        <w:pStyle w:val="ListParagraph"/>
        <w:tabs>
          <w:tab w:val="left" w:pos="720"/>
          <w:tab w:val="left" w:pos="1080"/>
          <w:tab w:val="left" w:pos="1350"/>
        </w:tabs>
        <w:spacing w:after="200"/>
        <w:ind w:left="0"/>
        <w:jc w:val="both"/>
        <w:rPr>
          <w:rFonts w:ascii="Times New Roman" w:hAnsi="Times New Roman" w:cs="Times New Roman"/>
          <w:sz w:val="24"/>
          <w:szCs w:val="24"/>
        </w:rPr>
      </w:pPr>
    </w:p>
    <w:p w:rsidR="005E2B27" w:rsidRDefault="005E2B27" w:rsidP="005E2B27">
      <w:pPr>
        <w:pStyle w:val="ListParagraph"/>
        <w:tabs>
          <w:tab w:val="left" w:pos="720"/>
          <w:tab w:val="left" w:pos="1080"/>
          <w:tab w:val="left" w:pos="1350"/>
        </w:tabs>
        <w:spacing w:after="200"/>
        <w:ind w:left="0"/>
        <w:jc w:val="both"/>
        <w:rPr>
          <w:rFonts w:ascii="Times New Roman" w:hAnsi="Times New Roman" w:cs="Times New Roman"/>
          <w:sz w:val="24"/>
          <w:szCs w:val="24"/>
        </w:rPr>
      </w:pPr>
      <w:r>
        <w:rPr>
          <w:rFonts w:ascii="Times New Roman" w:hAnsi="Times New Roman" w:cs="Times New Roman"/>
          <w:sz w:val="24"/>
          <w:szCs w:val="24"/>
        </w:rPr>
        <w:t xml:space="preserve">14 (e) </w:t>
      </w:r>
    </w:p>
    <w:p w:rsidR="005E2B27" w:rsidRDefault="005E2B27" w:rsidP="005E2B27">
      <w:pPr>
        <w:pStyle w:val="ListParagraph"/>
        <w:tabs>
          <w:tab w:val="left" w:pos="720"/>
          <w:tab w:val="left" w:pos="1080"/>
          <w:tab w:val="left" w:pos="1350"/>
        </w:tabs>
        <w:spacing w:after="200"/>
        <w:ind w:left="0"/>
        <w:jc w:val="both"/>
        <w:rPr>
          <w:rFonts w:ascii="Times New Roman" w:hAnsi="Times New Roman" w:cs="Times New Roman"/>
          <w:sz w:val="24"/>
          <w:szCs w:val="24"/>
        </w:rPr>
      </w:pPr>
    </w:p>
    <w:p w:rsidR="005E2B27" w:rsidRDefault="005E2B27" w:rsidP="005E2B27">
      <w:pPr>
        <w:pStyle w:val="ListParagraph"/>
        <w:tabs>
          <w:tab w:val="left" w:pos="720"/>
          <w:tab w:val="left" w:pos="1080"/>
          <w:tab w:val="left" w:pos="1350"/>
        </w:tabs>
        <w:spacing w:after="200"/>
        <w:ind w:left="0"/>
        <w:jc w:val="both"/>
        <w:rPr>
          <w:rFonts w:ascii="Times New Roman" w:hAnsi="Times New Roman" w:cs="Times New Roman"/>
          <w:sz w:val="24"/>
          <w:szCs w:val="24"/>
        </w:rPr>
      </w:pPr>
      <w:r w:rsidRPr="00C64BD3">
        <w:rPr>
          <w:rFonts w:ascii="Times New Roman" w:hAnsi="Times New Roman" w:cs="Times New Roman"/>
          <w:sz w:val="24"/>
          <w:szCs w:val="24"/>
        </w:rPr>
        <w:t>We suggest increasing the term of the notification period in the clause 14.  Termination</w:t>
      </w:r>
      <w:r>
        <w:rPr>
          <w:rFonts w:ascii="Times New Roman" w:hAnsi="Times New Roman" w:cs="Times New Roman"/>
          <w:sz w:val="24"/>
          <w:szCs w:val="24"/>
        </w:rPr>
        <w:t xml:space="preserve"> </w:t>
      </w:r>
      <w:r w:rsidRPr="00C64BD3">
        <w:rPr>
          <w:rFonts w:ascii="Times New Roman" w:hAnsi="Times New Roman" w:cs="Times New Roman"/>
          <w:sz w:val="24"/>
          <w:szCs w:val="24"/>
        </w:rPr>
        <w:t>for</w:t>
      </w:r>
      <w:r w:rsidRPr="00C64BD3">
        <w:rPr>
          <w:rFonts w:ascii="Times New Roman" w:hAnsi="Times New Roman" w:cs="Times New Roman"/>
          <w:sz w:val="24"/>
          <w:szCs w:val="24"/>
          <w:lang w:val="en-US"/>
        </w:rPr>
        <w:t xml:space="preserve"> at</w:t>
      </w:r>
      <w:r w:rsidRPr="00C64BD3">
        <w:rPr>
          <w:rFonts w:ascii="Times New Roman" w:hAnsi="Times New Roman" w:cs="Times New Roman"/>
          <w:sz w:val="24"/>
          <w:szCs w:val="24"/>
        </w:rPr>
        <w:t xml:space="preserve"> least three weeks for both parties. </w:t>
      </w:r>
    </w:p>
    <w:p w:rsidR="00F865BE" w:rsidRPr="00C64BD3" w:rsidRDefault="00F865BE" w:rsidP="00C64BD3">
      <w:pPr>
        <w:tabs>
          <w:tab w:val="left" w:pos="567"/>
        </w:tabs>
        <w:rPr>
          <w:rFonts w:ascii="Times New Roman" w:hAnsi="Times New Roman" w:cs="Times New Roman"/>
          <w:sz w:val="24"/>
          <w:szCs w:val="24"/>
          <w:lang w:val="en-US"/>
        </w:rPr>
      </w:pPr>
    </w:p>
    <w:p w:rsidR="00F865BE" w:rsidRPr="00C64BD3" w:rsidRDefault="00F865BE" w:rsidP="00C64BD3">
      <w:pPr>
        <w:rPr>
          <w:rFonts w:ascii="Times New Roman" w:hAnsi="Times New Roman" w:cs="Times New Roman"/>
          <w:sz w:val="24"/>
          <w:szCs w:val="24"/>
          <w:lang w:val="ka-GE"/>
        </w:rPr>
      </w:pPr>
    </w:p>
    <w:p w:rsidR="00C5256F" w:rsidRPr="00C64BD3" w:rsidRDefault="00C5256F" w:rsidP="00C64BD3">
      <w:pPr>
        <w:rPr>
          <w:rFonts w:ascii="Times New Roman" w:hAnsi="Times New Roman" w:cs="Times New Roman"/>
          <w:sz w:val="24"/>
          <w:szCs w:val="24"/>
          <w:lang w:val="en-US"/>
        </w:rPr>
      </w:pPr>
    </w:p>
    <w:p w:rsidR="00A87300" w:rsidRPr="00C64BD3" w:rsidRDefault="00A87300" w:rsidP="00C64BD3">
      <w:pPr>
        <w:rPr>
          <w:rFonts w:ascii="Times New Roman" w:hAnsi="Times New Roman" w:cs="Times New Roman"/>
          <w:sz w:val="24"/>
          <w:szCs w:val="24"/>
          <w:lang w:val="en-US"/>
        </w:rPr>
      </w:pPr>
    </w:p>
    <w:p w:rsidR="00A87300" w:rsidRPr="00C64BD3" w:rsidRDefault="00A87300" w:rsidP="00C64BD3">
      <w:pPr>
        <w:rPr>
          <w:rFonts w:ascii="Times New Roman" w:hAnsi="Times New Roman" w:cs="Times New Roman"/>
          <w:sz w:val="24"/>
          <w:szCs w:val="24"/>
          <w:lang w:val="en-US"/>
        </w:rPr>
      </w:pPr>
    </w:p>
    <w:p w:rsidR="00621654" w:rsidRPr="00C64BD3" w:rsidRDefault="00621654" w:rsidP="00C64BD3">
      <w:pPr>
        <w:rPr>
          <w:rFonts w:ascii="Times New Roman" w:hAnsi="Times New Roman" w:cs="Times New Roman"/>
          <w:sz w:val="24"/>
          <w:szCs w:val="24"/>
          <w:lang w:val="en-US"/>
        </w:rPr>
      </w:pPr>
    </w:p>
    <w:p w:rsidR="00C64BD3" w:rsidRPr="00C64BD3" w:rsidRDefault="00C64BD3" w:rsidP="00C64BD3">
      <w:pPr>
        <w:rPr>
          <w:rFonts w:ascii="Times New Roman" w:hAnsi="Times New Roman" w:cs="Times New Roman"/>
          <w:sz w:val="24"/>
          <w:szCs w:val="24"/>
          <w:lang w:val="en-US"/>
        </w:rPr>
      </w:pPr>
    </w:p>
    <w:sectPr w:rsidR="00C64BD3" w:rsidRPr="00C64BD3" w:rsidSect="00C64BD3">
      <w:pgSz w:w="12240" w:h="15840"/>
      <w:pgMar w:top="567" w:right="118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096" w:rsidRDefault="00EE2096" w:rsidP="008D6BCC">
      <w:pPr>
        <w:spacing w:after="0" w:line="240" w:lineRule="auto"/>
      </w:pPr>
      <w:r>
        <w:separator/>
      </w:r>
    </w:p>
  </w:endnote>
  <w:endnote w:type="continuationSeparator" w:id="0">
    <w:p w:rsidR="00EE2096" w:rsidRDefault="00EE2096" w:rsidP="008D6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096" w:rsidRDefault="00EE2096" w:rsidP="008D6BCC">
      <w:pPr>
        <w:spacing w:after="0" w:line="240" w:lineRule="auto"/>
      </w:pPr>
      <w:r>
        <w:separator/>
      </w:r>
    </w:p>
  </w:footnote>
  <w:footnote w:type="continuationSeparator" w:id="0">
    <w:p w:rsidR="00EE2096" w:rsidRDefault="00EE2096" w:rsidP="008D6B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20075"/>
    <w:multiLevelType w:val="hybridMultilevel"/>
    <w:tmpl w:val="5FB8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7B"/>
    <w:rsid w:val="000A4389"/>
    <w:rsid w:val="00140FB1"/>
    <w:rsid w:val="00143642"/>
    <w:rsid w:val="001E433C"/>
    <w:rsid w:val="00285ABF"/>
    <w:rsid w:val="00390ED7"/>
    <w:rsid w:val="003A1BB7"/>
    <w:rsid w:val="003D4417"/>
    <w:rsid w:val="00415BF9"/>
    <w:rsid w:val="00430BCA"/>
    <w:rsid w:val="00523ADD"/>
    <w:rsid w:val="005611AE"/>
    <w:rsid w:val="005E2B27"/>
    <w:rsid w:val="006168A6"/>
    <w:rsid w:val="00621654"/>
    <w:rsid w:val="006B6B01"/>
    <w:rsid w:val="006E6511"/>
    <w:rsid w:val="00775B07"/>
    <w:rsid w:val="007D143B"/>
    <w:rsid w:val="007E63CC"/>
    <w:rsid w:val="00823DD4"/>
    <w:rsid w:val="0089769A"/>
    <w:rsid w:val="008D10E6"/>
    <w:rsid w:val="008D6BCC"/>
    <w:rsid w:val="009043DC"/>
    <w:rsid w:val="00937133"/>
    <w:rsid w:val="00A31103"/>
    <w:rsid w:val="00A33226"/>
    <w:rsid w:val="00A751CA"/>
    <w:rsid w:val="00A87300"/>
    <w:rsid w:val="00B157E0"/>
    <w:rsid w:val="00B44949"/>
    <w:rsid w:val="00BE72EA"/>
    <w:rsid w:val="00C5256F"/>
    <w:rsid w:val="00C53A06"/>
    <w:rsid w:val="00C61AFD"/>
    <w:rsid w:val="00C64BD3"/>
    <w:rsid w:val="00C80861"/>
    <w:rsid w:val="00C80A2D"/>
    <w:rsid w:val="00CD607B"/>
    <w:rsid w:val="00CF66E7"/>
    <w:rsid w:val="00D164A3"/>
    <w:rsid w:val="00D2351D"/>
    <w:rsid w:val="00D71990"/>
    <w:rsid w:val="00D842FC"/>
    <w:rsid w:val="00E1020D"/>
    <w:rsid w:val="00E30580"/>
    <w:rsid w:val="00EE2096"/>
    <w:rsid w:val="00F62E26"/>
    <w:rsid w:val="00F73660"/>
    <w:rsid w:val="00F865BE"/>
    <w:rsid w:val="00F90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237F"/>
  <w15:chartTrackingRefBased/>
  <w15:docId w15:val="{542CAF03-5F11-4079-B6BB-44FB3F67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654"/>
    <w:pPr>
      <w:ind w:left="720"/>
      <w:contextualSpacing/>
    </w:p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semiHidden/>
    <w:rsid w:val="008D6BCC"/>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semiHidden/>
    <w:rsid w:val="008D6BCC"/>
    <w:rPr>
      <w:rFonts w:ascii="Times New Roman" w:eastAsia="Times New Roman" w:hAnsi="Times New Roman" w:cs="Times New Roman"/>
      <w:sz w:val="20"/>
      <w:szCs w:val="20"/>
    </w:rPr>
  </w:style>
  <w:style w:type="character" w:styleId="FootnoteReference">
    <w:name w:val="footnote reference"/>
    <w:rsid w:val="008D6B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gvenetadze</dc:creator>
  <cp:keywords/>
  <dc:description/>
  <cp:lastModifiedBy>Nino Kvernadze</cp:lastModifiedBy>
  <cp:revision>4</cp:revision>
  <dcterms:created xsi:type="dcterms:W3CDTF">2020-06-15T15:01:00Z</dcterms:created>
  <dcterms:modified xsi:type="dcterms:W3CDTF">2020-06-15T15:52:00Z</dcterms:modified>
</cp:coreProperties>
</file>